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6F33" w14:textId="77777777" w:rsidR="00666C14" w:rsidRPr="009953B5" w:rsidRDefault="00AA38BD">
      <w:pPr>
        <w:rPr>
          <w:b/>
          <w:sz w:val="32"/>
          <w:szCs w:val="32"/>
          <w:u w:val="single"/>
        </w:rPr>
      </w:pPr>
      <w:r w:rsidRPr="009953B5">
        <w:rPr>
          <w:b/>
          <w:sz w:val="32"/>
          <w:szCs w:val="32"/>
          <w:u w:val="single"/>
        </w:rPr>
        <w:t>Důležité kontakty:</w:t>
      </w:r>
    </w:p>
    <w:p w14:paraId="62BDC287" w14:textId="77777777" w:rsidR="00AA38BD" w:rsidRPr="00AA38BD" w:rsidRDefault="00AA38BD" w:rsidP="009953B5">
      <w:pPr>
        <w:jc w:val="both"/>
        <w:rPr>
          <w:b/>
        </w:rPr>
      </w:pPr>
      <w:r w:rsidRPr="00AA38BD">
        <w:rPr>
          <w:b/>
        </w:rPr>
        <w:t>Ministerstvo vnitra</w:t>
      </w:r>
    </w:p>
    <w:p w14:paraId="24DCAE6E" w14:textId="77777777" w:rsidR="00AA38BD" w:rsidRDefault="00AA38BD" w:rsidP="00334F6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A38BD">
        <w:rPr>
          <w:rFonts w:cstheme="minorHAnsi"/>
        </w:rPr>
        <w:t xml:space="preserve">Infolinka Ministerstva vnitra pro občany Ukrajiny: +420 974 801 802 (provoz nonstop), email: </w:t>
      </w:r>
      <w:hyperlink r:id="rId5" w:history="1">
        <w:r w:rsidRPr="00AA38BD">
          <w:rPr>
            <w:rStyle w:val="Hypertextovodkaz"/>
            <w:rFonts w:cstheme="minorHAnsi"/>
          </w:rPr>
          <w:t>ukrajina@mvcr.cz</w:t>
        </w:r>
      </w:hyperlink>
      <w:r w:rsidRPr="00AA38BD">
        <w:rPr>
          <w:rFonts w:cstheme="minorHAnsi"/>
        </w:rPr>
        <w:t xml:space="preserve"> </w:t>
      </w:r>
    </w:p>
    <w:p w14:paraId="411C6F54" w14:textId="77777777" w:rsidR="00334F6B" w:rsidRPr="00AA38BD" w:rsidRDefault="00B976F6" w:rsidP="00334F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6" w:history="1">
        <w:r w:rsidR="00334F6B" w:rsidRPr="00334F6B">
          <w:rPr>
            <w:rStyle w:val="Hypertextovodkaz"/>
            <w:rFonts w:cstheme="minorHAnsi"/>
          </w:rPr>
          <w:t>Souhrn praktických informací pro občany Ukrajiny na území ČR</w:t>
        </w:r>
      </w:hyperlink>
    </w:p>
    <w:p w14:paraId="7AE7BA49" w14:textId="77777777" w:rsidR="00AA38BD" w:rsidRDefault="00AA38BD" w:rsidP="00334F6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A38BD">
        <w:rPr>
          <w:rFonts w:cstheme="minorHAnsi"/>
        </w:rPr>
        <w:t xml:space="preserve">Přehled pracovišť Ministerstva vnitra (odboru azylové a migrační politiky) na území ČR, včetně telefonních čísel a úředních hodin - </w:t>
      </w:r>
      <w:hyperlink r:id="rId7" w:history="1">
        <w:r w:rsidRPr="00AA38BD">
          <w:rPr>
            <w:rStyle w:val="Hypertextovodkaz"/>
            <w:rFonts w:cstheme="minorHAnsi"/>
          </w:rPr>
          <w:t>zde</w:t>
        </w:r>
      </w:hyperlink>
    </w:p>
    <w:p w14:paraId="26E27B61" w14:textId="77777777" w:rsidR="009953B5" w:rsidRPr="00AA38BD" w:rsidRDefault="009953B5" w:rsidP="00334F6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Psychologická pomoc - </w:t>
      </w:r>
      <w:hyperlink r:id="rId8" w:history="1">
        <w:r w:rsidRPr="009953B5">
          <w:rPr>
            <w:rStyle w:val="Hypertextovodkaz"/>
            <w:rFonts w:cstheme="minorHAnsi"/>
          </w:rPr>
          <w:t>zde</w:t>
        </w:r>
      </w:hyperlink>
    </w:p>
    <w:p w14:paraId="59A411A0" w14:textId="77777777" w:rsidR="00AA38BD" w:rsidRDefault="00B976F6" w:rsidP="00334F6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4F4F4F"/>
        </w:rPr>
      </w:pPr>
      <w:hyperlink r:id="rId9" w:history="1">
        <w:r w:rsidR="00AA38BD" w:rsidRPr="00AA38BD">
          <w:rPr>
            <w:rStyle w:val="Hypertextovodkaz"/>
            <w:rFonts w:cstheme="minorHAnsi"/>
            <w:b/>
            <w:bCs/>
            <w:color w:val="00599B"/>
          </w:rPr>
          <w:t>Centra na podporu integrace cizinců a nestátní neziskové organizace</w:t>
        </w:r>
      </w:hyperlink>
    </w:p>
    <w:p w14:paraId="06451BB8" w14:textId="77777777" w:rsidR="00630C46" w:rsidRPr="00AA38BD" w:rsidRDefault="00630C46" w:rsidP="00334F6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4F4F4F"/>
        </w:rPr>
      </w:pPr>
      <w:r w:rsidRPr="00630C46">
        <w:rPr>
          <w:rFonts w:cstheme="minorHAnsi"/>
        </w:rPr>
        <w:t xml:space="preserve">Rozcestník s důležitými informacemi – </w:t>
      </w:r>
      <w:hyperlink r:id="rId10" w:history="1">
        <w:r w:rsidRPr="00C659AF">
          <w:rPr>
            <w:rStyle w:val="Hypertextovodkaz"/>
            <w:rFonts w:cstheme="minorHAnsi"/>
          </w:rPr>
          <w:t>www.nasiukrajinci.cz</w:t>
        </w:r>
      </w:hyperlink>
      <w:r>
        <w:rPr>
          <w:rFonts w:cstheme="minorHAnsi"/>
          <w:color w:val="4F4F4F"/>
        </w:rPr>
        <w:t xml:space="preserve"> </w:t>
      </w:r>
    </w:p>
    <w:p w14:paraId="2445073C" w14:textId="77777777" w:rsidR="00AA38BD" w:rsidRDefault="00AA38BD" w:rsidP="009953B5">
      <w:pPr>
        <w:jc w:val="both"/>
      </w:pPr>
    </w:p>
    <w:p w14:paraId="073354C7" w14:textId="77777777" w:rsidR="00AA38BD" w:rsidRPr="009953B5" w:rsidRDefault="00AA38BD" w:rsidP="009953B5">
      <w:pPr>
        <w:jc w:val="both"/>
        <w:rPr>
          <w:b/>
        </w:rPr>
      </w:pPr>
      <w:r w:rsidRPr="009953B5">
        <w:rPr>
          <w:b/>
        </w:rPr>
        <w:t>Ministerstvo zdravotnictví</w:t>
      </w:r>
    </w:p>
    <w:p w14:paraId="574810D0" w14:textId="77777777" w:rsidR="00AA38BD" w:rsidRDefault="00AA38BD" w:rsidP="009953B5">
      <w:pPr>
        <w:pStyle w:val="Odstavecseseznamem"/>
        <w:numPr>
          <w:ilvl w:val="0"/>
          <w:numId w:val="3"/>
        </w:numPr>
        <w:jc w:val="both"/>
      </w:pPr>
      <w:r w:rsidRPr="00AA38BD">
        <w:t>Zdravotnické informace v ukrajinštině: 1221 (+420 226 201 221) volba číslo 8.</w:t>
      </w:r>
    </w:p>
    <w:p w14:paraId="02B9D016" w14:textId="77777777" w:rsidR="009953B5" w:rsidRDefault="009953B5" w:rsidP="009953B5">
      <w:pPr>
        <w:pStyle w:val="Odstavecseseznamem"/>
        <w:numPr>
          <w:ilvl w:val="0"/>
          <w:numId w:val="3"/>
        </w:numPr>
        <w:jc w:val="both"/>
      </w:pPr>
      <w:r>
        <w:t>Více z</w:t>
      </w:r>
      <w:hyperlink r:id="rId11" w:history="1">
        <w:r w:rsidRPr="009953B5">
          <w:rPr>
            <w:rStyle w:val="Hypertextovodkaz"/>
          </w:rPr>
          <w:t>de</w:t>
        </w:r>
      </w:hyperlink>
      <w:r>
        <w:t>.</w:t>
      </w:r>
    </w:p>
    <w:p w14:paraId="2D708B46" w14:textId="77777777" w:rsidR="009953B5" w:rsidRDefault="009953B5" w:rsidP="009953B5">
      <w:pPr>
        <w:jc w:val="both"/>
      </w:pPr>
    </w:p>
    <w:p w14:paraId="519BC782" w14:textId="77777777" w:rsidR="009953B5" w:rsidRPr="009953B5" w:rsidRDefault="009953B5" w:rsidP="009953B5">
      <w:pPr>
        <w:jc w:val="both"/>
        <w:rPr>
          <w:b/>
        </w:rPr>
      </w:pPr>
      <w:r w:rsidRPr="009953B5">
        <w:rPr>
          <w:b/>
        </w:rPr>
        <w:t>Ministerstvo zahraničních věcí</w:t>
      </w:r>
    </w:p>
    <w:p w14:paraId="6041B737" w14:textId="77777777" w:rsidR="009953B5" w:rsidRDefault="00B976F6" w:rsidP="009953B5">
      <w:pPr>
        <w:pStyle w:val="Odstavecseseznamem"/>
        <w:numPr>
          <w:ilvl w:val="0"/>
          <w:numId w:val="4"/>
        </w:numPr>
        <w:jc w:val="both"/>
      </w:pPr>
      <w:hyperlink r:id="rId12" w:history="1">
        <w:r w:rsidR="009953B5" w:rsidRPr="009953B5">
          <w:rPr>
            <w:rStyle w:val="Hypertextovodkaz"/>
          </w:rPr>
          <w:t>Informace pro české občany na Ukrajině a pro ukrajinské občany v ČR i na Ukrajině</w:t>
        </w:r>
      </w:hyperlink>
      <w:r w:rsidR="009953B5">
        <w:t xml:space="preserve"> </w:t>
      </w:r>
    </w:p>
    <w:p w14:paraId="541EB5E3" w14:textId="77777777" w:rsidR="00334F6B" w:rsidRDefault="00334F6B" w:rsidP="009953B5">
      <w:pPr>
        <w:pStyle w:val="Odstavecseseznamem"/>
        <w:numPr>
          <w:ilvl w:val="0"/>
          <w:numId w:val="4"/>
        </w:numPr>
        <w:jc w:val="both"/>
      </w:pPr>
      <w:r>
        <w:t xml:space="preserve">Další informace MZV </w:t>
      </w:r>
      <w:hyperlink r:id="rId13" w:history="1">
        <w:r w:rsidRPr="00334F6B">
          <w:rPr>
            <w:rStyle w:val="Hypertextovodkaz"/>
          </w:rPr>
          <w:t>zde</w:t>
        </w:r>
      </w:hyperlink>
    </w:p>
    <w:p w14:paraId="39349770" w14:textId="77777777" w:rsidR="009953B5" w:rsidRDefault="009953B5" w:rsidP="009953B5">
      <w:pPr>
        <w:jc w:val="both"/>
      </w:pPr>
    </w:p>
    <w:p w14:paraId="31A27297" w14:textId="77777777" w:rsidR="009953B5" w:rsidRPr="009953B5" w:rsidRDefault="009953B5" w:rsidP="009953B5">
      <w:pPr>
        <w:jc w:val="both"/>
        <w:rPr>
          <w:b/>
        </w:rPr>
      </w:pPr>
      <w:r w:rsidRPr="009953B5">
        <w:rPr>
          <w:b/>
        </w:rPr>
        <w:t>Ministerstvo práce a sociálních věcí</w:t>
      </w:r>
    </w:p>
    <w:p w14:paraId="4012C899" w14:textId="77777777" w:rsidR="009953B5" w:rsidRPr="009953B5" w:rsidRDefault="009953B5" w:rsidP="009953B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Fonts w:cstheme="minorHAnsi"/>
          <w:spacing w:val="9"/>
        </w:rPr>
        <w:t>Podrobné informace k postupu na trhu práce</w:t>
      </w:r>
      <w:r w:rsidRPr="009953B5">
        <w:rPr>
          <w:rStyle w:val="Siln"/>
          <w:rFonts w:cstheme="minorHAnsi"/>
          <w:spacing w:val="9"/>
        </w:rPr>
        <w:t> pro zaměstnavatele </w:t>
      </w:r>
      <w:r w:rsidRPr="009953B5">
        <w:rPr>
          <w:rFonts w:cstheme="minorHAnsi"/>
          <w:spacing w:val="9"/>
        </w:rPr>
        <w:t>a cizince </w:t>
      </w:r>
      <w:hyperlink r:id="rId14" w:history="1">
        <w:r w:rsidRPr="009953B5">
          <w:rPr>
            <w:rStyle w:val="Hypertextovodkaz"/>
            <w:rFonts w:cstheme="minorHAnsi"/>
            <w:color w:val="auto"/>
            <w:spacing w:val="9"/>
          </w:rPr>
          <w:t>najdete zde</w:t>
        </w:r>
      </w:hyperlink>
      <w:r w:rsidRPr="009953B5">
        <w:rPr>
          <w:rFonts w:cstheme="minorHAnsi"/>
          <w:spacing w:val="9"/>
        </w:rPr>
        <w:t> v češtině i </w:t>
      </w:r>
      <w:hyperlink r:id="rId15" w:history="1">
        <w:r w:rsidRPr="009953B5">
          <w:rPr>
            <w:rStyle w:val="Hypertextovodkaz"/>
            <w:rFonts w:cstheme="minorHAnsi"/>
            <w:color w:val="auto"/>
            <w:spacing w:val="9"/>
          </w:rPr>
          <w:t>ukrajinštině</w:t>
        </w:r>
      </w:hyperlink>
      <w:r w:rsidRPr="009953B5">
        <w:rPr>
          <w:rFonts w:cstheme="minorHAnsi"/>
          <w:spacing w:val="9"/>
        </w:rPr>
        <w:t> .</w:t>
      </w:r>
    </w:p>
    <w:p w14:paraId="2BA662D6" w14:textId="77777777" w:rsidR="009953B5" w:rsidRPr="009953B5" w:rsidRDefault="009953B5" w:rsidP="009953B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Fonts w:cstheme="minorHAnsi"/>
          <w:spacing w:val="9"/>
        </w:rPr>
        <w:t>Na </w:t>
      </w:r>
      <w:hyperlink r:id="rId16" w:history="1">
        <w:r w:rsidRPr="009953B5">
          <w:rPr>
            <w:rStyle w:val="Hypertextovodkaz"/>
            <w:rFonts w:cstheme="minorHAnsi"/>
            <w:color w:val="auto"/>
            <w:spacing w:val="9"/>
          </w:rPr>
          <w:t>webu Úřadu práce ČR</w:t>
        </w:r>
      </w:hyperlink>
      <w:r w:rsidRPr="009953B5">
        <w:rPr>
          <w:rFonts w:cstheme="minorHAnsi"/>
          <w:spacing w:val="9"/>
        </w:rPr>
        <w:t> jsou k dispozici podrobnosti ohledně všech </w:t>
      </w:r>
      <w:r w:rsidRPr="009953B5">
        <w:rPr>
          <w:rStyle w:val="Siln"/>
          <w:rFonts w:cstheme="minorHAnsi"/>
          <w:spacing w:val="9"/>
        </w:rPr>
        <w:t>dávek v hmotné nouz</w:t>
      </w:r>
      <w:r w:rsidRPr="009953B5">
        <w:rPr>
          <w:rFonts w:cstheme="minorHAnsi"/>
          <w:spacing w:val="9"/>
        </w:rPr>
        <w:t>i (</w:t>
      </w:r>
      <w:hyperlink r:id="rId17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příspěvek na živobytí</w:t>
        </w:r>
      </w:hyperlink>
      <w:r w:rsidRPr="009953B5">
        <w:rPr>
          <w:rFonts w:cstheme="minorHAnsi"/>
          <w:spacing w:val="9"/>
        </w:rPr>
        <w:t>, </w:t>
      </w:r>
      <w:hyperlink r:id="rId18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doplatek na bydlení</w:t>
        </w:r>
      </w:hyperlink>
      <w:r w:rsidRPr="009953B5">
        <w:rPr>
          <w:rFonts w:cstheme="minorHAnsi"/>
          <w:spacing w:val="9"/>
        </w:rPr>
        <w:t>, </w:t>
      </w:r>
      <w:hyperlink r:id="rId19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mimořádnou okamžitou pomoc</w:t>
        </w:r>
      </w:hyperlink>
      <w:r w:rsidRPr="009953B5">
        <w:rPr>
          <w:rFonts w:cstheme="minorHAnsi"/>
          <w:spacing w:val="9"/>
        </w:rPr>
        <w:t> a </w:t>
      </w:r>
      <w:hyperlink r:id="rId20" w:history="1">
        <w:r w:rsidRPr="009953B5">
          <w:rPr>
            <w:rStyle w:val="Hypertextovodkaz"/>
            <w:rFonts w:cstheme="minorHAnsi"/>
            <w:color w:val="auto"/>
            <w:spacing w:val="9"/>
          </w:rPr>
          <w:t>příspěvek na bydlení</w:t>
        </w:r>
      </w:hyperlink>
      <w:r w:rsidRPr="009953B5">
        <w:rPr>
          <w:rFonts w:cstheme="minorHAnsi"/>
          <w:spacing w:val="9"/>
        </w:rPr>
        <w:t>).</w:t>
      </w:r>
    </w:p>
    <w:p w14:paraId="292A69A2" w14:textId="77777777" w:rsidR="009953B5" w:rsidRDefault="009953B5" w:rsidP="009953B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Fonts w:cstheme="minorHAnsi"/>
          <w:spacing w:val="9"/>
        </w:rPr>
        <w:t>Informaci o </w:t>
      </w:r>
      <w:r w:rsidRPr="009953B5">
        <w:rPr>
          <w:rStyle w:val="Siln"/>
          <w:rFonts w:cstheme="minorHAnsi"/>
          <w:spacing w:val="9"/>
        </w:rPr>
        <w:t>pomoci dětem</w:t>
      </w:r>
      <w:r w:rsidRPr="009953B5">
        <w:rPr>
          <w:rFonts w:cstheme="minorHAnsi"/>
          <w:spacing w:val="9"/>
        </w:rPr>
        <w:t>, které přijíždějí z Ukrajiny samotné, tedy bez doprovodu rodičů, najdete </w:t>
      </w:r>
      <w:hyperlink r:id="rId21" w:history="1">
        <w:r w:rsidRPr="009953B5">
          <w:rPr>
            <w:rStyle w:val="Hypertextovodkaz"/>
            <w:rFonts w:cstheme="minorHAnsi"/>
            <w:color w:val="auto"/>
            <w:spacing w:val="9"/>
          </w:rPr>
          <w:t>na tomto místě</w:t>
        </w:r>
      </w:hyperlink>
      <w:r w:rsidRPr="009953B5">
        <w:rPr>
          <w:rFonts w:cstheme="minorHAnsi"/>
          <w:spacing w:val="9"/>
        </w:rPr>
        <w:t>.</w:t>
      </w:r>
    </w:p>
    <w:p w14:paraId="5B23470A" w14:textId="77777777" w:rsidR="00630C46" w:rsidRDefault="00630C46" w:rsidP="00630C46">
      <w:pPr>
        <w:shd w:val="clear" w:color="auto" w:fill="FFFFFF"/>
        <w:spacing w:after="0" w:line="240" w:lineRule="auto"/>
        <w:jc w:val="both"/>
        <w:rPr>
          <w:rFonts w:cstheme="minorHAnsi"/>
          <w:spacing w:val="9"/>
        </w:rPr>
      </w:pPr>
    </w:p>
    <w:p w14:paraId="736926A4" w14:textId="77777777" w:rsidR="00630C46" w:rsidRPr="00630C46" w:rsidRDefault="00630C46" w:rsidP="00630C46">
      <w:pPr>
        <w:shd w:val="clear" w:color="auto" w:fill="FFFFFF"/>
        <w:spacing w:after="0" w:line="240" w:lineRule="auto"/>
        <w:jc w:val="both"/>
        <w:rPr>
          <w:rFonts w:cstheme="minorHAnsi"/>
          <w:b/>
          <w:spacing w:val="9"/>
        </w:rPr>
      </w:pPr>
      <w:r w:rsidRPr="00630C46">
        <w:rPr>
          <w:rFonts w:cstheme="minorHAnsi"/>
          <w:b/>
          <w:spacing w:val="9"/>
        </w:rPr>
        <w:t>Ministerstvo průmyslu a obchodu</w:t>
      </w:r>
    </w:p>
    <w:p w14:paraId="23FC63E1" w14:textId="77777777" w:rsidR="00630C46" w:rsidRDefault="00630C46" w:rsidP="00630C46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pacing w:val="9"/>
        </w:rPr>
      </w:pPr>
      <w:r w:rsidRPr="00630C46">
        <w:rPr>
          <w:rFonts w:cstheme="minorHAnsi"/>
          <w:spacing w:val="9"/>
        </w:rPr>
        <w:t>Ministerstvo průmyslu a obchodu v rámci krizové linky pro podnikatele 1212 poskytuje informace o konkrétních sankcích.</w:t>
      </w:r>
    </w:p>
    <w:p w14:paraId="249083C9" w14:textId="77777777" w:rsidR="00630C46" w:rsidRPr="00630C46" w:rsidRDefault="00630C46" w:rsidP="00630C46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pacing w:val="9"/>
        </w:rPr>
      </w:pPr>
      <w:r>
        <w:rPr>
          <w:rFonts w:cstheme="minorHAnsi"/>
          <w:spacing w:val="9"/>
        </w:rPr>
        <w:t xml:space="preserve">Více informací </w:t>
      </w:r>
      <w:hyperlink r:id="rId22" w:history="1">
        <w:r w:rsidRPr="00630C46">
          <w:rPr>
            <w:rStyle w:val="Hypertextovodkaz"/>
            <w:rFonts w:cstheme="minorHAnsi"/>
            <w:spacing w:val="9"/>
          </w:rPr>
          <w:t>zde</w:t>
        </w:r>
      </w:hyperlink>
    </w:p>
    <w:p w14:paraId="571C6FB7" w14:textId="77777777" w:rsidR="009953B5" w:rsidRDefault="009953B5" w:rsidP="009953B5">
      <w:pPr>
        <w:jc w:val="both"/>
      </w:pPr>
    </w:p>
    <w:p w14:paraId="78F69412" w14:textId="77777777" w:rsidR="009953B5" w:rsidRPr="009953B5" w:rsidRDefault="009953B5" w:rsidP="009953B5">
      <w:pPr>
        <w:jc w:val="both"/>
        <w:rPr>
          <w:b/>
        </w:rPr>
      </w:pPr>
      <w:r w:rsidRPr="009953B5">
        <w:rPr>
          <w:b/>
        </w:rPr>
        <w:t xml:space="preserve">Úřad vlády </w:t>
      </w:r>
    </w:p>
    <w:p w14:paraId="269B7984" w14:textId="77777777" w:rsidR="009953B5" w:rsidRPr="009953B5" w:rsidRDefault="009953B5" w:rsidP="009953B5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Style w:val="Siln"/>
          <w:rFonts w:cstheme="minorHAnsi"/>
          <w:spacing w:val="9"/>
        </w:rPr>
        <w:t>Souhrnné informace </w:t>
      </w:r>
      <w:r w:rsidRPr="009953B5">
        <w:rPr>
          <w:rFonts w:cstheme="minorHAnsi"/>
          <w:spacing w:val="9"/>
        </w:rPr>
        <w:t>v souvislosti s invazí ruských vojsk na Ukrajinu najdete na stránkách </w:t>
      </w:r>
      <w:hyperlink r:id="rId23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Úřadu vlády</w:t>
        </w:r>
      </w:hyperlink>
      <w:r w:rsidRPr="009953B5">
        <w:rPr>
          <w:rFonts w:cstheme="minorHAnsi"/>
          <w:spacing w:val="9"/>
        </w:rPr>
        <w:t>.</w:t>
      </w:r>
    </w:p>
    <w:p w14:paraId="359183E9" w14:textId="77777777" w:rsidR="009953B5" w:rsidRDefault="009953B5" w:rsidP="009953B5"/>
    <w:p w14:paraId="2A7E5C02" w14:textId="77777777" w:rsidR="009953B5" w:rsidRPr="00630C46" w:rsidRDefault="00630C46" w:rsidP="009953B5">
      <w:pPr>
        <w:rPr>
          <w:b/>
        </w:rPr>
      </w:pPr>
      <w:r w:rsidRPr="00630C46">
        <w:rPr>
          <w:b/>
        </w:rPr>
        <w:t>Neziskový sektor</w:t>
      </w:r>
    </w:p>
    <w:p w14:paraId="4C9C94D0" w14:textId="77777777" w:rsidR="00630C46" w:rsidRDefault="00B976F6" w:rsidP="00630C46">
      <w:pPr>
        <w:pStyle w:val="Odstavecseseznamem"/>
        <w:numPr>
          <w:ilvl w:val="0"/>
          <w:numId w:val="7"/>
        </w:numPr>
      </w:pPr>
      <w:hyperlink r:id="rId24" w:history="1">
        <w:r w:rsidR="00630C46" w:rsidRPr="00C659AF">
          <w:rPr>
            <w:rStyle w:val="Hypertextovodkaz"/>
          </w:rPr>
          <w:t>https://www.pomahejukrajine.cz/</w:t>
        </w:r>
      </w:hyperlink>
    </w:p>
    <w:p w14:paraId="2E05D278" w14:textId="77777777" w:rsidR="00630C46" w:rsidRDefault="00B976F6" w:rsidP="00630C46">
      <w:pPr>
        <w:pStyle w:val="Odstavecseseznamem"/>
        <w:numPr>
          <w:ilvl w:val="0"/>
          <w:numId w:val="7"/>
        </w:numPr>
      </w:pPr>
      <w:hyperlink r:id="rId25" w:history="1">
        <w:r w:rsidR="00630C46" w:rsidRPr="00C659AF">
          <w:rPr>
            <w:rStyle w:val="Hypertextovodkaz"/>
          </w:rPr>
          <w:t>https://www.stojimezaukrajinou.cz/</w:t>
        </w:r>
      </w:hyperlink>
    </w:p>
    <w:p w14:paraId="30681671" w14:textId="77777777" w:rsidR="00087E81" w:rsidRDefault="00087E81" w:rsidP="00334F6B">
      <w:pPr>
        <w:rPr>
          <w:rFonts w:cstheme="minorHAnsi"/>
          <w:b/>
        </w:rPr>
      </w:pPr>
      <w:r w:rsidRPr="00087E81">
        <w:rPr>
          <w:rFonts w:cstheme="minorHAnsi"/>
          <w:b/>
        </w:rPr>
        <w:lastRenderedPageBreak/>
        <w:t>Finanční sbírky na pomoc Ukrajině</w:t>
      </w:r>
    </w:p>
    <w:p w14:paraId="2431C684" w14:textId="77777777" w:rsidR="00630C46" w:rsidRDefault="00334F6B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Zastupitelský úřad Ukrajiny v</w:t>
      </w:r>
      <w:r w:rsidR="00087E81" w:rsidRPr="00087E81">
        <w:rPr>
          <w:rFonts w:cstheme="minorHAnsi"/>
          <w:b/>
        </w:rPr>
        <w:t> </w:t>
      </w:r>
      <w:r w:rsidRPr="00087E81">
        <w:rPr>
          <w:rFonts w:cstheme="minorHAnsi"/>
          <w:b/>
        </w:rPr>
        <w:t>ČR</w:t>
      </w:r>
      <w:r w:rsidR="00087E81" w:rsidRPr="00087E81">
        <w:rPr>
          <w:rFonts w:cstheme="minorHAnsi"/>
          <w:b/>
        </w:rPr>
        <w:t xml:space="preserve"> zřídil účet na okamžitou pomoc pro obranu Ukrajiny  - </w:t>
      </w:r>
      <w:r w:rsidRPr="00087E81">
        <w:rPr>
          <w:rFonts w:cstheme="minorHAnsi"/>
        </w:rPr>
        <w:t>ČÍSLO ÚČTU:</w:t>
      </w:r>
      <w:r w:rsidR="00087E81" w:rsidRPr="00087E81">
        <w:rPr>
          <w:rFonts w:cstheme="minorHAnsi"/>
        </w:rPr>
        <w:t xml:space="preserve"> </w:t>
      </w:r>
      <w:r w:rsidRPr="00087E81">
        <w:rPr>
          <w:rFonts w:cstheme="minorHAnsi"/>
        </w:rPr>
        <w:t>304452700/0300</w:t>
      </w:r>
      <w:r w:rsidR="00087E81" w:rsidRPr="00087E81">
        <w:rPr>
          <w:rFonts w:cstheme="minorHAnsi"/>
        </w:rPr>
        <w:t xml:space="preserve"> - </w:t>
      </w:r>
      <w:hyperlink r:id="rId26" w:tgtFrame="_blank" w:history="1">
        <w:r w:rsidR="00087E81" w:rsidRPr="00087E81">
          <w:rPr>
            <w:rStyle w:val="Hypertextovodkaz"/>
            <w:rFonts w:cstheme="minorHAnsi"/>
            <w:bdr w:val="none" w:sz="0" w:space="0" w:color="auto" w:frame="1"/>
            <w:shd w:val="clear" w:color="auto" w:fill="FFFFFF"/>
          </w:rPr>
          <w:t>http://supportukraine.cz</w:t>
        </w:r>
      </w:hyperlink>
    </w:p>
    <w:p w14:paraId="24998B26" w14:textId="77777777"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Člověk v tísni</w:t>
      </w:r>
      <w:r w:rsidRPr="00087E81">
        <w:rPr>
          <w:rFonts w:cstheme="minorHAnsi"/>
        </w:rPr>
        <w:t xml:space="preserve"> – </w:t>
      </w:r>
      <w:proofErr w:type="spellStart"/>
      <w:r w:rsidRPr="00087E81">
        <w:rPr>
          <w:rFonts w:cstheme="minorHAnsi"/>
        </w:rPr>
        <w:t>č.ú</w:t>
      </w:r>
      <w:proofErr w:type="spellEnd"/>
      <w:r w:rsidRPr="00087E81">
        <w:rPr>
          <w:rFonts w:cstheme="minorHAnsi"/>
        </w:rPr>
        <w:t>. 93209320/0300</w:t>
      </w:r>
    </w:p>
    <w:p w14:paraId="317BF870" w14:textId="77777777"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Český červený kříž</w:t>
      </w:r>
      <w:r w:rsidRPr="00087E81">
        <w:rPr>
          <w:rFonts w:cstheme="minorHAnsi"/>
        </w:rPr>
        <w:t xml:space="preserve"> – č. </w:t>
      </w:r>
      <w:proofErr w:type="spellStart"/>
      <w:r w:rsidRPr="00087E81">
        <w:rPr>
          <w:rFonts w:cstheme="minorHAnsi"/>
        </w:rPr>
        <w:t>ú.</w:t>
      </w:r>
      <w:proofErr w:type="spellEnd"/>
      <w:r w:rsidRPr="00087E81">
        <w:rPr>
          <w:rFonts w:cstheme="minorHAnsi"/>
        </w:rPr>
        <w:t xml:space="preserve"> 333999/2700, variabilní symbol 1502</w:t>
      </w:r>
    </w:p>
    <w:p w14:paraId="7BF6AD09" w14:textId="77777777"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ADRA</w:t>
      </w:r>
      <w:r w:rsidRPr="00087E81">
        <w:rPr>
          <w:rFonts w:cstheme="minorHAnsi"/>
        </w:rPr>
        <w:t xml:space="preserve"> – č- </w:t>
      </w:r>
      <w:proofErr w:type="spellStart"/>
      <w:r w:rsidRPr="00087E81">
        <w:rPr>
          <w:rFonts w:cstheme="minorHAnsi"/>
        </w:rPr>
        <w:t>ú.</w:t>
      </w:r>
      <w:proofErr w:type="spellEnd"/>
      <w:r w:rsidRPr="00087E81">
        <w:rPr>
          <w:rFonts w:cstheme="minorHAnsi"/>
        </w:rPr>
        <w:t xml:space="preserve"> 66888866/0300, variabilní symbol 500</w:t>
      </w:r>
    </w:p>
    <w:p w14:paraId="415935FE" w14:textId="77777777"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Charita Česká republika</w:t>
      </w:r>
      <w:r w:rsidRPr="00087E81">
        <w:rPr>
          <w:rFonts w:cstheme="minorHAnsi"/>
        </w:rPr>
        <w:t xml:space="preserve"> – 55660022/0800, variabilní symbol 104</w:t>
      </w:r>
    </w:p>
    <w:p w14:paraId="167937B4" w14:textId="77777777" w:rsidR="00630C46" w:rsidRDefault="00630C46" w:rsidP="009953B5"/>
    <w:p w14:paraId="435AB37B" w14:textId="77777777" w:rsidR="00630C46" w:rsidRDefault="00630C46" w:rsidP="009953B5"/>
    <w:p w14:paraId="09A44D47" w14:textId="77777777" w:rsidR="00630C46" w:rsidRDefault="00630C46" w:rsidP="009953B5"/>
    <w:sectPr w:rsidR="0063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D94"/>
    <w:multiLevelType w:val="hybridMultilevel"/>
    <w:tmpl w:val="1AE64D0E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070"/>
    <w:multiLevelType w:val="multilevel"/>
    <w:tmpl w:val="D46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0253D"/>
    <w:multiLevelType w:val="hybridMultilevel"/>
    <w:tmpl w:val="A4BA0064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58B2"/>
    <w:multiLevelType w:val="hybridMultilevel"/>
    <w:tmpl w:val="E8B4E56A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4D22"/>
    <w:multiLevelType w:val="hybridMultilevel"/>
    <w:tmpl w:val="A7841072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F2D63"/>
    <w:multiLevelType w:val="multilevel"/>
    <w:tmpl w:val="E26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75F4B"/>
    <w:multiLevelType w:val="hybridMultilevel"/>
    <w:tmpl w:val="26FE2C8C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17A"/>
    <w:multiLevelType w:val="hybridMultilevel"/>
    <w:tmpl w:val="12D24584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47A08"/>
    <w:multiLevelType w:val="multilevel"/>
    <w:tmpl w:val="BE5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BD"/>
    <w:rsid w:val="00087E81"/>
    <w:rsid w:val="00334F6B"/>
    <w:rsid w:val="00630C46"/>
    <w:rsid w:val="00666C14"/>
    <w:rsid w:val="009953B5"/>
    <w:rsid w:val="00AA38BD"/>
    <w:rsid w:val="00B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25E"/>
  <w15:chartTrackingRefBased/>
  <w15:docId w15:val="{58F56410-1D7E-459F-A710-7B2D331A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8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38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953B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95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sychologicka-pomoc-pro-obcany-valka-na-ukrajine.aspx" TargetMode="External"/><Relationship Id="rId13" Type="http://schemas.openxmlformats.org/officeDocument/2006/relationships/hyperlink" Target="https://www.mzv.cz/jnp/cz/cestujeme/aktualni_doporuceni_a_varovani/ukrajina_vyrazne_zhorseni_bezpecnosti.html" TargetMode="External"/><Relationship Id="rId18" Type="http://schemas.openxmlformats.org/officeDocument/2006/relationships/hyperlink" Target="https://www.youtube.com/watch?v=mbqhCpJeXE8" TargetMode="External"/><Relationship Id="rId26" Type="http://schemas.openxmlformats.org/officeDocument/2006/relationships/hyperlink" Target="http://supportukraine.cz/?fbclid=IwAR2t1Kd1PELh25tkxuPC5K_FexNdnJMZvO99OylBv6Y47sSywSnBVGmr5_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psv.cz/documents/20142/2786931/Pomoc_d%C4%9Btem_Ukrajina.pdf" TargetMode="External"/><Relationship Id="rId7" Type="http://schemas.openxmlformats.org/officeDocument/2006/relationships/hyperlink" Target="https://www.mvcr.cz/clanek/sluzby-pro-verejnost-informace-pro-cizince-kontakty.aspx" TargetMode="External"/><Relationship Id="rId12" Type="http://schemas.openxmlformats.org/officeDocument/2006/relationships/hyperlink" Target="https://www.mzv.cz/jnp/cz/cestujeme/aktualni_doporuceni_a_varovani/ukrajina_informace_pro_ceske_obcany_UA.html" TargetMode="External"/><Relationship Id="rId17" Type="http://schemas.openxmlformats.org/officeDocument/2006/relationships/hyperlink" Target="https://www.youtube.com/watch?v=zjFvBfkKXJM" TargetMode="External"/><Relationship Id="rId25" Type="http://schemas.openxmlformats.org/officeDocument/2006/relationships/hyperlink" Target="https://www.stojimezaukrajinou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prace.cz/web/cz/-/pomoc-pro-obcany-ukrajiny-a-jejich-zamestnavatele" TargetMode="External"/><Relationship Id="rId20" Type="http://schemas.openxmlformats.org/officeDocument/2006/relationships/hyperlink" Target="https://www.uradprace.cz/web/cz/prispevek-na-bydle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informace-pro-obcany-ukrajiny.aspx" TargetMode="External"/><Relationship Id="rId11" Type="http://schemas.openxmlformats.org/officeDocument/2006/relationships/hyperlink" Target="https://www.mzcr.cz/zakladni-informace-pro-obcany-ukrajiny-v-oblasti-poskytovani-zdravotnich-sluzeb/" TargetMode="External"/><Relationship Id="rId24" Type="http://schemas.openxmlformats.org/officeDocument/2006/relationships/hyperlink" Target="https://www.pomahejukrajine.cz/" TargetMode="External"/><Relationship Id="rId5" Type="http://schemas.openxmlformats.org/officeDocument/2006/relationships/hyperlink" Target="mailto:ukrajina@mvcr.cz" TargetMode="External"/><Relationship Id="rId15" Type="http://schemas.openxmlformats.org/officeDocument/2006/relationships/hyperlink" Target="https://www.mpsv.cz/documents/20142/2786931/informace_zamestnavatele_UA.pdf" TargetMode="External"/><Relationship Id="rId23" Type="http://schemas.openxmlformats.org/officeDocument/2006/relationships/hyperlink" Target="https://www.vlada.cz/cz/media-centrum/aktualne/informace-v-souvislosti-s-invazi-ruska-na-ukrajinu-19450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asiukrajinci.cz" TargetMode="External"/><Relationship Id="rId19" Type="http://schemas.openxmlformats.org/officeDocument/2006/relationships/hyperlink" Target="https://www.youtube.com/watch?v=h-aCUnNU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r.cz/clanek/potrebujete-pomoci-nebo-poradit-jste-v-nouzi-nevite-jak-vyresit-svou-situaci.aspx" TargetMode="External"/><Relationship Id="rId14" Type="http://schemas.openxmlformats.org/officeDocument/2006/relationships/hyperlink" Target="https://www.mpsv.cz/documents/20142/2786931/informace_zamestnavatele_CZ.pdf" TargetMode="External"/><Relationship Id="rId22" Type="http://schemas.openxmlformats.org/officeDocument/2006/relationships/hyperlink" Target="https://www.mpo.cz/cz/rozcestnik/informace-o-situaci-na-ukrajine/informace-v-souvislosti-s-invazi-ruska-na-ukrajinu--26613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Hana, Mgr.</dc:creator>
  <cp:keywords/>
  <dc:description/>
  <cp:lastModifiedBy>Starosta</cp:lastModifiedBy>
  <cp:revision>2</cp:revision>
  <dcterms:created xsi:type="dcterms:W3CDTF">2022-03-02T10:25:00Z</dcterms:created>
  <dcterms:modified xsi:type="dcterms:W3CDTF">2022-03-02T10:25:00Z</dcterms:modified>
</cp:coreProperties>
</file>